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2A" w:rsidRPr="003D366B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3D366B">
        <w:rPr>
          <w:rFonts w:ascii="Arial" w:hAnsi="Arial" w:cs="Arial"/>
          <w:b/>
          <w:sz w:val="22"/>
          <w:szCs w:val="22"/>
          <w:u w:val="single"/>
          <w:lang w:val="es-ES_tradnl"/>
        </w:rPr>
        <w:t>ANEXO NÚM. 1</w:t>
      </w:r>
    </w:p>
    <w:p w:rsidR="00DB072A" w:rsidRPr="003D366B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DB072A" w:rsidRPr="003D366B" w:rsidRDefault="00DB072A" w:rsidP="00DB072A">
      <w:pPr>
        <w:jc w:val="center"/>
        <w:rPr>
          <w:rFonts w:ascii="Arial" w:hAnsi="Arial" w:cs="Arial"/>
          <w:b/>
          <w:i/>
          <w:sz w:val="22"/>
          <w:szCs w:val="22"/>
          <w:u w:val="single"/>
          <w:lang w:val="es-ES_tradnl"/>
        </w:rPr>
      </w:pPr>
      <w:r w:rsidRPr="003D366B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>MODELO DE PROPUESTA ECONÓMICA Y DE REFERENCIAS CUYA VALORACIÓN DEPENDE DE FÓRMULAS AUTOMÁTICAS</w:t>
      </w:r>
    </w:p>
    <w:p w:rsidR="00DB072A" w:rsidRPr="003D366B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0F30B0" w:rsidRPr="00F36E94" w:rsidRDefault="000F30B0" w:rsidP="000F30B0">
      <w:pPr>
        <w:pStyle w:val="Cuerpo"/>
        <w:tabs>
          <w:tab w:val="left" w:pos="5812"/>
        </w:tabs>
        <w:rPr>
          <w:rStyle w:val="Ninguno"/>
          <w:rFonts w:ascii="Arial" w:eastAsia="Arial" w:hAnsi="Arial" w:cs="Arial"/>
          <w:b/>
          <w:bCs/>
          <w:sz w:val="22"/>
          <w:szCs w:val="22"/>
          <w:highlight w:val="green"/>
          <w:lang w:val="es-ES"/>
        </w:rPr>
      </w:pPr>
    </w:p>
    <w:p w:rsidR="000F30B0" w:rsidRPr="00F36E94" w:rsidRDefault="000F30B0" w:rsidP="000F30B0">
      <w:pPr>
        <w:pStyle w:val="Cuerpo"/>
        <w:tabs>
          <w:tab w:val="left" w:pos="142"/>
        </w:tabs>
        <w:rPr>
          <w:rStyle w:val="Ninguno"/>
          <w:rFonts w:ascii="Arial" w:eastAsia="Arial" w:hAnsi="Arial" w:cs="Arial"/>
          <w:i/>
          <w:iCs/>
          <w:sz w:val="22"/>
          <w:szCs w:val="22"/>
          <w:highlight w:val="green"/>
          <w:lang w:val="es-ES"/>
        </w:rPr>
      </w:pPr>
      <w:bookmarkStart w:id="0" w:name="_Hlk171515476"/>
      <w:r w:rsidRPr="00F36E94">
        <w:rPr>
          <w:rStyle w:val="Ninguno"/>
          <w:rFonts w:ascii="Arial" w:eastAsia="Arial" w:hAnsi="Arial" w:cs="Arial"/>
          <w:b/>
          <w:bCs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 wp14:anchorId="56053868" wp14:editId="2151CE84">
            <wp:simplePos x="0" y="0"/>
            <wp:positionH relativeFrom="margin">
              <wp:align>right</wp:align>
            </wp:positionH>
            <wp:positionV relativeFrom="paragraph">
              <wp:posOffset>8611</wp:posOffset>
            </wp:positionV>
            <wp:extent cx="3023870" cy="658495"/>
            <wp:effectExtent l="0" t="0" r="508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:rsidR="000F30B0" w:rsidRPr="00F36E94" w:rsidRDefault="00592AC0" w:rsidP="000F30B0">
      <w:pPr>
        <w:pStyle w:val="Cuerpo"/>
        <w:tabs>
          <w:tab w:val="left" w:pos="5812"/>
        </w:tabs>
        <w:rPr>
          <w:rStyle w:val="Ninguno"/>
          <w:rFonts w:ascii="Arial" w:eastAsia="Arial" w:hAnsi="Arial" w:cs="Arial"/>
          <w:b/>
          <w:bCs/>
          <w:sz w:val="22"/>
          <w:szCs w:val="22"/>
          <w:lang w:val="es-ES"/>
        </w:rPr>
      </w:pPr>
      <w:r w:rsidRPr="00C602A3">
        <w:rPr>
          <w:rStyle w:val="Ninguno"/>
          <w:rFonts w:ascii="Arial" w:hAnsi="Arial"/>
          <w:i/>
          <w:iCs/>
          <w:lang w:val="es-ES"/>
        </w:rPr>
        <w:t>Proyecto PI22/00102, financiado por el Instituto de Salud Carlos III (ISCIII) y cofinanciado por la Unión Europea</w:t>
      </w:r>
    </w:p>
    <w:p w:rsidR="00DB072A" w:rsidRPr="000F30B0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DB072A" w:rsidRPr="003D366B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DB072A" w:rsidRPr="000F30B0" w:rsidRDefault="00DB072A" w:rsidP="00DB072A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  <w:r w:rsidRPr="003D366B">
        <w:rPr>
          <w:rFonts w:ascii="Arial" w:hAnsi="Arial" w:cs="Arial"/>
          <w:i/>
          <w:sz w:val="22"/>
          <w:szCs w:val="22"/>
          <w:lang w:val="es-ES_tradnl"/>
        </w:rPr>
        <w:t>El Sr. /La Sra. .............................. con residencia en ......................................... calle ...................................... núm. ................, de la empresa ..............................................., enterado del anuncio publicado en .................................... y de las condiciones y requisitos que se exigen para la adjudicación del servicio de ".................................... ", se compromete en no</w:t>
      </w:r>
      <w:r w:rsidRPr="000F30B0">
        <w:rPr>
          <w:rFonts w:ascii="Arial" w:hAnsi="Arial" w:cs="Arial"/>
          <w:i/>
          <w:sz w:val="22"/>
          <w:szCs w:val="22"/>
          <w:lang w:val="es-ES_tradnl"/>
        </w:rPr>
        <w:t xml:space="preserve">mbre (propio o de la empresa que representa) a realizarlas con estricta sujeción a las siguientes condiciones: </w:t>
      </w:r>
    </w:p>
    <w:p w:rsidR="00DB072A" w:rsidRPr="000F30B0" w:rsidRDefault="00DB072A" w:rsidP="00DB072A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0F30B0" w:rsidRDefault="00DB072A" w:rsidP="00DB072A">
      <w:pPr>
        <w:pStyle w:val="Sangradetextonormal"/>
        <w:rPr>
          <w:rStyle w:val="Ninguno"/>
          <w:rFonts w:ascii="Arial" w:hAnsi="Arial"/>
          <w:bCs/>
          <w:color w:val="0000FF"/>
          <w:sz w:val="22"/>
          <w:szCs w:val="22"/>
          <w:u w:val="single" w:color="0000FF"/>
          <w:lang w:val="es-ES_tradnl"/>
        </w:rPr>
      </w:pPr>
      <w:r w:rsidRPr="000F30B0">
        <w:rPr>
          <w:rStyle w:val="Ninguno"/>
          <w:rFonts w:ascii="Arial" w:hAnsi="Arial"/>
          <w:bCs/>
          <w:sz w:val="22"/>
          <w:szCs w:val="22"/>
          <w:lang w:val="es-ES_tradnl"/>
        </w:rPr>
        <w:t xml:space="preserve">Criterios evaluables con </w:t>
      </w:r>
      <w:r w:rsidRPr="000F30B0">
        <w:rPr>
          <w:rStyle w:val="Ninguno"/>
          <w:rFonts w:ascii="Arial" w:hAnsi="Arial"/>
          <w:bCs/>
          <w:color w:val="0000FF"/>
          <w:sz w:val="22"/>
          <w:szCs w:val="22"/>
          <w:u w:val="single" w:color="0000FF"/>
          <w:lang w:val="es-ES_tradnl"/>
        </w:rPr>
        <w:t>fórmulas automáticas</w:t>
      </w:r>
    </w:p>
    <w:p w:rsidR="00DB072A" w:rsidRPr="000F30B0" w:rsidRDefault="00DB072A" w:rsidP="00DB072A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0F30B0" w:rsidRDefault="00DB072A" w:rsidP="00DB072A">
      <w:pPr>
        <w:pStyle w:val="Sangradetextonormal"/>
        <w:numPr>
          <w:ilvl w:val="0"/>
          <w:numId w:val="2"/>
        </w:numPr>
        <w:spacing w:line="276" w:lineRule="auto"/>
        <w:textAlignment w:val="auto"/>
        <w:rPr>
          <w:rFonts w:ascii="Arial" w:hAnsi="Arial" w:cs="Arial"/>
          <w:i/>
          <w:sz w:val="22"/>
          <w:szCs w:val="22"/>
          <w:lang w:val="es-ES_tradnl"/>
        </w:rPr>
      </w:pPr>
      <w:r w:rsidRPr="000F30B0">
        <w:rPr>
          <w:rFonts w:ascii="Arial" w:hAnsi="Arial" w:cs="Arial"/>
          <w:i/>
          <w:sz w:val="22"/>
          <w:szCs w:val="22"/>
          <w:lang w:val="es-ES_tradnl"/>
        </w:rPr>
        <w:t xml:space="preserve">Oferta económica </w:t>
      </w:r>
    </w:p>
    <w:p w:rsidR="00DB072A" w:rsidRPr="000F30B0" w:rsidRDefault="00DB072A" w:rsidP="00DB072A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351"/>
        <w:gridCol w:w="2498"/>
        <w:gridCol w:w="2498"/>
      </w:tblGrid>
      <w:tr w:rsidR="00592AC0" w:rsidRPr="00BA5AB2" w:rsidTr="003E176C">
        <w:trPr>
          <w:trHeight w:val="32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BA5AB2" w:rsidRDefault="00592AC0" w:rsidP="003E176C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s-ES_tradnl" w:eastAsia="ca-ES"/>
              </w:rPr>
              <w:t>CONCEPTO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BA5AB2" w:rsidRDefault="00592AC0" w:rsidP="003E176C">
            <w:pPr>
              <w:pStyle w:val="Sangradetextonormal"/>
              <w:ind w:left="183" w:hanging="7"/>
              <w:jc w:val="center"/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  <w:t>PRECIO MÁXIMO MUESTRA (IVA excluido)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BA5AB2" w:rsidRDefault="00592AC0" w:rsidP="003E176C">
            <w:pPr>
              <w:pStyle w:val="Sangradetextonormal"/>
              <w:ind w:left="39" w:firstLine="38"/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>PRECIO OFERTADO POR MUESTRA</w:t>
            </w:r>
            <w:r w:rsidRPr="00BA5AB2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br/>
              <w:t>(IVA excluido)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BA5AB2" w:rsidRDefault="00592AC0" w:rsidP="003E176C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 xml:space="preserve">PRECIO OFERTADO POR MUESTRA </w:t>
            </w:r>
            <w:r w:rsidRPr="00BA5AB2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br/>
              <w:t>(IVA incluido)</w:t>
            </w:r>
          </w:p>
        </w:tc>
      </w:tr>
      <w:tr w:rsidR="00592AC0" w:rsidRPr="00BA5AB2" w:rsidTr="003E176C">
        <w:trPr>
          <w:trHeight w:val="241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C0" w:rsidRPr="00BA5AB2" w:rsidRDefault="00592AC0" w:rsidP="003E176C">
            <w:pPr>
              <w:suppressAutoHyphens/>
              <w:spacing w:line="276" w:lineRule="auto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 xml:space="preserve">WGS (2x150, </w:t>
            </w:r>
            <w:proofErr w:type="spellStart"/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>NovaSeq</w:t>
            </w:r>
            <w:proofErr w:type="spellEnd"/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 xml:space="preserve"> 6000 S4, 30X) (incluido el transporte de las muestras hasta la empresa adjudicataria)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color w:val="000000" w:themeColor="text1"/>
                <w:sz w:val="21"/>
                <w:szCs w:val="21"/>
                <w:lang w:val="es-ES_tradnl" w:eastAsia="en-GB"/>
              </w:rPr>
              <w:t>640,00 €/muestra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color w:val="000000" w:themeColor="text1"/>
                <w:sz w:val="21"/>
                <w:szCs w:val="21"/>
                <w:lang w:val="es-ES_tradnl" w:eastAsia="en-GB"/>
              </w:rPr>
              <w:t>€/muestra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color w:val="000000" w:themeColor="text1"/>
                <w:sz w:val="21"/>
                <w:szCs w:val="21"/>
                <w:lang w:val="es-ES_tradnl" w:eastAsia="en-GB"/>
              </w:rPr>
              <w:t>€/muestra</w:t>
            </w:r>
          </w:p>
        </w:tc>
      </w:tr>
      <w:tr w:rsidR="00592AC0" w:rsidRPr="00BA5AB2" w:rsidTr="003E176C">
        <w:trPr>
          <w:trHeight w:val="241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suppressAutoHyphens/>
              <w:spacing w:line="276" w:lineRule="auto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 xml:space="preserve">WGS (2x150, </w:t>
            </w:r>
            <w:proofErr w:type="spellStart"/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>NovaSeq</w:t>
            </w:r>
            <w:proofErr w:type="spellEnd"/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 xml:space="preserve"> 6000 S4, 30X) + </w:t>
            </w:r>
            <w:proofErr w:type="spellStart"/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>anàlisis</w:t>
            </w:r>
            <w:proofErr w:type="spellEnd"/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 xml:space="preserve"> bioinformático (incluido el transporte de las muestras hasta la empresa adjudicataria)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color w:val="000000" w:themeColor="text1"/>
                <w:sz w:val="21"/>
                <w:szCs w:val="21"/>
                <w:lang w:val="es-ES_tradnl" w:eastAsia="en-GB"/>
              </w:rPr>
              <w:t>650,00 €/muestra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color w:val="000000" w:themeColor="text1"/>
                <w:sz w:val="21"/>
                <w:szCs w:val="21"/>
                <w:lang w:val="es-ES_tradnl" w:eastAsia="en-GB"/>
              </w:rPr>
              <w:t>€/muestra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color w:val="000000" w:themeColor="text1"/>
                <w:sz w:val="21"/>
                <w:szCs w:val="21"/>
                <w:lang w:val="es-ES_tradnl" w:eastAsia="en-GB"/>
              </w:rPr>
              <w:t>€/muestra</w:t>
            </w:r>
          </w:p>
        </w:tc>
      </w:tr>
    </w:tbl>
    <w:p w:rsidR="003D366B" w:rsidRPr="000F30B0" w:rsidRDefault="003D366B" w:rsidP="00DB072A">
      <w:pPr>
        <w:pStyle w:val="Sangradetextonormal"/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:rsidR="003D366B" w:rsidRPr="000F30B0" w:rsidRDefault="003D366B" w:rsidP="00DB072A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0F30B0" w:rsidRDefault="00DB072A" w:rsidP="00DB072A">
      <w:pPr>
        <w:pStyle w:val="Sangradetextonormal"/>
        <w:numPr>
          <w:ilvl w:val="0"/>
          <w:numId w:val="2"/>
        </w:numPr>
        <w:rPr>
          <w:rFonts w:ascii="Arial" w:hAnsi="Arial" w:cs="Arial"/>
          <w:i/>
          <w:sz w:val="22"/>
          <w:szCs w:val="22"/>
          <w:lang w:val="es-ES_tradnl"/>
        </w:rPr>
      </w:pPr>
      <w:r w:rsidRPr="000F30B0">
        <w:rPr>
          <w:rFonts w:ascii="Arial" w:hAnsi="Arial" w:cs="Arial"/>
          <w:i/>
          <w:sz w:val="22"/>
          <w:szCs w:val="22"/>
          <w:lang w:val="es-ES_tradnl"/>
        </w:rPr>
        <w:t xml:space="preserve">Oferta de evaluación automática </w:t>
      </w:r>
    </w:p>
    <w:p w:rsidR="00DB072A" w:rsidRPr="000F30B0" w:rsidRDefault="00DB072A" w:rsidP="00DB072A">
      <w:pPr>
        <w:pStyle w:val="Sangradetextonormal"/>
        <w:ind w:left="720" w:firstLine="0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0F30B0" w:rsidRDefault="00DB072A" w:rsidP="00DB072A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_tradnl"/>
        </w:rPr>
      </w:pPr>
      <w:r w:rsidRPr="000F30B0">
        <w:rPr>
          <w:rFonts w:ascii="Arial" w:hAnsi="Arial" w:cs="Arial"/>
          <w:sz w:val="22"/>
          <w:szCs w:val="22"/>
          <w:lang w:val="es-ES_tradnl"/>
        </w:rPr>
        <w:t>Marcar con una “x” la casilla correspondiente a Sí o No</w:t>
      </w:r>
      <w:r w:rsidR="00654089">
        <w:rPr>
          <w:rFonts w:ascii="Arial" w:hAnsi="Arial" w:cs="Arial"/>
          <w:sz w:val="22"/>
          <w:szCs w:val="22"/>
          <w:lang w:val="es-ES_tradnl"/>
        </w:rPr>
        <w:t>.</w:t>
      </w:r>
      <w:r w:rsidRPr="000F30B0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DB072A" w:rsidRPr="003D366B" w:rsidRDefault="00DB072A" w:rsidP="00DB072A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9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555"/>
        <w:gridCol w:w="602"/>
        <w:gridCol w:w="3390"/>
        <w:gridCol w:w="1443"/>
      </w:tblGrid>
      <w:tr w:rsidR="00592AC0" w:rsidRPr="00C602A3" w:rsidTr="00592AC0">
        <w:trPr>
          <w:trHeight w:val="344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" w:eastAsia="ca-ES"/>
              </w:rPr>
            </w:pPr>
            <w:r w:rsidRPr="00C602A3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" w:eastAsia="ca-ES"/>
              </w:rPr>
              <w:t>Concepto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02A3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" w:eastAsia="ca-ES"/>
              </w:rPr>
              <w:t>Marcar con una “x”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02A3">
              <w:rPr>
                <w:rFonts w:ascii="Arial" w:hAnsi="Arial" w:cs="Arial"/>
                <w:b/>
                <w:sz w:val="22"/>
                <w:szCs w:val="22"/>
                <w:lang w:val="es-ES"/>
              </w:rPr>
              <w:t>Observaciones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02A3">
              <w:rPr>
                <w:rFonts w:ascii="Arial" w:hAnsi="Arial" w:cs="Arial"/>
                <w:b/>
                <w:sz w:val="22"/>
                <w:szCs w:val="22"/>
                <w:lang w:val="es-ES"/>
              </w:rPr>
              <w:t>Puntuación</w:t>
            </w:r>
          </w:p>
        </w:tc>
      </w:tr>
      <w:tr w:rsidR="00592AC0" w:rsidRPr="00C602A3" w:rsidTr="00592AC0">
        <w:trPr>
          <w:trHeight w:val="177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02A3">
              <w:rPr>
                <w:rFonts w:ascii="Arial" w:hAnsi="Arial" w:cs="Arial"/>
                <w:b/>
                <w:sz w:val="22"/>
                <w:szCs w:val="22"/>
                <w:lang w:val="es-ES"/>
              </w:rPr>
              <w:t>Sí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02A3">
              <w:rPr>
                <w:rFonts w:ascii="Arial" w:hAnsi="Arial" w:cs="Arial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592AC0" w:rsidRPr="00F77495" w:rsidTr="00592AC0">
        <w:trPr>
          <w:trHeight w:val="49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 xml:space="preserve">La posibilidad de transporte de las muestras desde VHIR hasta la empresa </w:t>
            </w: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lastRenderedPageBreak/>
              <w:t>adjudicada en un plazo inferior a las 24h, con seguimiento.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Fonts w:ascii="Arial" w:hAnsi="Arial" w:cs="Arial"/>
                <w:i/>
                <w:sz w:val="21"/>
                <w:szCs w:val="21"/>
                <w:lang w:val="es-ES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Fonts w:ascii="Arial" w:hAnsi="Arial" w:cs="Arial"/>
                <w:i/>
                <w:sz w:val="21"/>
                <w:szCs w:val="21"/>
                <w:lang w:val="es-ES"/>
              </w:rPr>
              <w:t>3 puntos</w:t>
            </w:r>
          </w:p>
        </w:tc>
      </w:tr>
      <w:tr w:rsidR="00592AC0" w:rsidRPr="00F77495" w:rsidTr="00592AC0">
        <w:trPr>
          <w:trHeight w:val="245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Entrega de un informe de laboratorio con las métricas de calidad del ADN enviados a secuenciar en un plazo no superior a 10 semanas desde la recepción de las muestras.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Fonts w:ascii="Arial" w:hAnsi="Arial"/>
                <w:color w:val="auto"/>
                <w:sz w:val="21"/>
                <w:szCs w:val="21"/>
                <w:lang w:val="es-ES"/>
              </w:rPr>
              <w:t>Entrega hasta máximo 2 semanas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3 puntos</w:t>
            </w:r>
          </w:p>
        </w:tc>
      </w:tr>
      <w:tr w:rsidR="00592AC0" w:rsidRPr="00F77495" w:rsidTr="00592AC0">
        <w:trPr>
          <w:trHeight w:val="262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Entrega de más de 2 semanas y menos de 4 semanas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2,40 puntos</w:t>
            </w:r>
          </w:p>
        </w:tc>
      </w:tr>
      <w:tr w:rsidR="00592AC0" w:rsidRPr="00F77495" w:rsidTr="00592AC0">
        <w:trPr>
          <w:trHeight w:val="310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Entrega de más de 4 semanas y menos de 6 semanas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1,80 puntos</w:t>
            </w:r>
          </w:p>
        </w:tc>
      </w:tr>
      <w:tr w:rsidR="00592AC0" w:rsidRPr="00F77495" w:rsidTr="00592AC0">
        <w:trPr>
          <w:trHeight w:val="183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Entrega de más de 6 semanas y menos de 8 semanas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1,20 puntos</w:t>
            </w:r>
          </w:p>
        </w:tc>
      </w:tr>
      <w:tr w:rsidR="00592AC0" w:rsidRPr="00F77495" w:rsidTr="00592AC0">
        <w:trPr>
          <w:trHeight w:val="11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Entrega de más de 8 semanas y menos de 10 semanas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0,60 puntos</w:t>
            </w:r>
          </w:p>
        </w:tc>
      </w:tr>
      <w:tr w:rsidR="00592AC0" w:rsidRPr="00F77495" w:rsidTr="00592AC0">
        <w:trPr>
          <w:trHeight w:val="10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Reunión para entrega y discusión del informe detallado del análisis bioinformático realizado y resultados obtenidos, en un plazo máximo de una semana después de la entrega de resultados.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color w:val="3333FF"/>
                <w:sz w:val="21"/>
                <w:szCs w:val="21"/>
                <w:lang w:val="es-ES"/>
              </w:rPr>
            </w:pPr>
            <w:r w:rsidRPr="00F77495">
              <w:rPr>
                <w:rFonts w:ascii="Arial" w:hAnsi="Arial" w:cs="Arial"/>
                <w:i/>
                <w:sz w:val="21"/>
                <w:szCs w:val="21"/>
                <w:lang w:val="es-ES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Fonts w:ascii="Arial" w:hAnsi="Arial" w:cs="Arial"/>
                <w:i/>
                <w:sz w:val="21"/>
                <w:szCs w:val="21"/>
                <w:lang w:val="es-ES"/>
              </w:rPr>
              <w:t>4 puntos</w:t>
            </w:r>
          </w:p>
        </w:tc>
      </w:tr>
      <w:tr w:rsidR="00592AC0" w:rsidRPr="00F77495" w:rsidTr="00592AC0">
        <w:trPr>
          <w:trHeight w:val="152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 xml:space="preserve">Disposición de un sistema seguro de transferencia de datos con informe </w:t>
            </w:r>
            <w:proofErr w:type="spellStart"/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metadata</w:t>
            </w:r>
            <w:proofErr w:type="spellEnd"/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 xml:space="preserve"> a través de un servidor propio y que los datos puedan estar disponibles en el servidor durante más dos meses.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Disponibilidad de más de 5 meses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4 puntos</w:t>
            </w:r>
          </w:p>
        </w:tc>
      </w:tr>
      <w:tr w:rsidR="00592AC0" w:rsidRPr="00F77495" w:rsidTr="00592AC0">
        <w:trPr>
          <w:trHeight w:val="37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Disponibilidad de más de 4 meses y hasta 5 meses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3 puntos</w:t>
            </w:r>
          </w:p>
        </w:tc>
      </w:tr>
      <w:tr w:rsidR="00592AC0" w:rsidRPr="00F77495" w:rsidTr="00592AC0">
        <w:trPr>
          <w:trHeight w:val="388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Disponibilidad de más de 3 meses y hasta 4 meses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2 puntos</w:t>
            </w:r>
          </w:p>
        </w:tc>
      </w:tr>
      <w:tr w:rsidR="00592AC0" w:rsidRPr="00F77495" w:rsidTr="00592AC0">
        <w:trPr>
          <w:trHeight w:val="55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spacing w:line="276" w:lineRule="auto"/>
              <w:jc w:val="center"/>
              <w:outlineLvl w:val="0"/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Disponibilidad de más de 2 meses y hasta 3 meses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</w:tr>
      <w:tr w:rsidR="00592AC0" w:rsidRPr="00F77495" w:rsidTr="00592AC0">
        <w:trPr>
          <w:trHeight w:val="169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Disposición de una plataforma web que permita un análisis de selección y priorización de variantes genéticas que permita el diagnóstico y la identificación de la causa genética de la enfermedad estudiada.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4 puntos</w:t>
            </w:r>
          </w:p>
        </w:tc>
      </w:tr>
      <w:tr w:rsidR="00592AC0" w:rsidRPr="00F77495" w:rsidTr="00592AC0">
        <w:trPr>
          <w:trHeight w:val="54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Que los licitadores estén certificados/acreditados con la ISO 9001:2015 e ISO 17025:201 o equivalente.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2</w:t>
            </w:r>
            <w:r w:rsidRPr="00F77495">
              <w:rPr>
                <w:rStyle w:val="apple-converted-space"/>
                <w:rFonts w:eastAsia="Arial"/>
                <w:sz w:val="21"/>
                <w:szCs w:val="21"/>
                <w:lang w:val="es-ES"/>
              </w:rPr>
              <w:t xml:space="preserve"> </w:t>
            </w: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puntos</w:t>
            </w:r>
          </w:p>
        </w:tc>
      </w:tr>
    </w:tbl>
    <w:p w:rsidR="00DB072A" w:rsidRPr="006715DE" w:rsidRDefault="00DB072A" w:rsidP="00DB072A">
      <w:pPr>
        <w:pStyle w:val="Sangradetextonormal"/>
        <w:spacing w:line="276" w:lineRule="auto"/>
        <w:ind w:left="0" w:firstLine="0"/>
        <w:rPr>
          <w:rFonts w:ascii="Arial" w:hAnsi="Arial" w:cs="Arial"/>
          <w:sz w:val="22"/>
          <w:szCs w:val="22"/>
          <w:lang w:val="es-ES_tradnl"/>
        </w:rPr>
      </w:pPr>
      <w:bookmarkStart w:id="1" w:name="_GoBack"/>
      <w:bookmarkEnd w:id="1"/>
    </w:p>
    <w:p w:rsidR="00DB072A" w:rsidRPr="003011D7" w:rsidRDefault="003011D7" w:rsidP="003011D7">
      <w:pPr>
        <w:pStyle w:val="Sangradetextonormal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Firmado,</w:t>
      </w:r>
    </w:p>
    <w:p w:rsidR="00DB072A" w:rsidRPr="003D366B" w:rsidRDefault="00DB072A" w:rsidP="00DB072A">
      <w:pPr>
        <w:pStyle w:val="Sangradetextonormal"/>
        <w:spacing w:line="276" w:lineRule="auto"/>
        <w:ind w:left="708" w:firstLine="708"/>
        <w:jc w:val="center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3D366B" w:rsidRDefault="00DB072A" w:rsidP="00DB072A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_tradnl"/>
        </w:rPr>
      </w:pPr>
      <w:r w:rsidRPr="003D366B">
        <w:rPr>
          <w:rFonts w:ascii="Arial" w:hAnsi="Arial" w:cs="Arial"/>
          <w:i/>
          <w:sz w:val="22"/>
          <w:szCs w:val="22"/>
          <w:lang w:val="es-ES_tradnl"/>
        </w:rPr>
        <w:t>Plazo de validez de la oferta ............................ 4 meses</w:t>
      </w:r>
    </w:p>
    <w:p w:rsidR="00DB072A" w:rsidRPr="003D366B" w:rsidRDefault="00DB072A" w:rsidP="00DB072A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3D366B" w:rsidRDefault="00DB072A" w:rsidP="00DB072A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_tradnl"/>
        </w:rPr>
      </w:pPr>
      <w:r w:rsidRPr="003D366B">
        <w:rPr>
          <w:rFonts w:ascii="Arial" w:hAnsi="Arial" w:cs="Arial"/>
          <w:i/>
          <w:sz w:val="22"/>
          <w:szCs w:val="22"/>
          <w:lang w:val="es-ES_tradnl"/>
        </w:rPr>
        <w:t>(Quedarán excluidas del procedimiento de licitación las ofertas que presenten un importe y / o plazo superior al de licitación)</w:t>
      </w:r>
    </w:p>
    <w:p w:rsidR="00DB072A" w:rsidRPr="003D366B" w:rsidRDefault="00DB072A" w:rsidP="00DB072A">
      <w:pPr>
        <w:spacing w:line="276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45672B" w:rsidRPr="003D366B" w:rsidRDefault="0045672B" w:rsidP="00DB072A">
      <w:pPr>
        <w:rPr>
          <w:lang w:val="es-ES_tradnl"/>
        </w:rPr>
      </w:pPr>
    </w:p>
    <w:sectPr w:rsidR="0045672B" w:rsidRPr="003D366B" w:rsidSect="0013034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DB072A" w:rsidRPr="00623A75" w:rsidRDefault="00DB072A" w:rsidP="00DB072A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DB072A" w:rsidRPr="00623A75" w:rsidRDefault="00DB072A" w:rsidP="00DB072A">
    <w:pPr>
      <w:pStyle w:val="Piedepgina"/>
      <w:tabs>
        <w:tab w:val="clear" w:pos="4819"/>
        <w:tab w:val="clear" w:pos="9071"/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VHIR-ULC-FOR-005v01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0F30B0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 w:rsidRPr="00AC10D8">
      <w:rPr>
        <w:noProof/>
      </w:rPr>
      <w:drawing>
        <wp:anchor distT="0" distB="0" distL="114300" distR="114300" simplePos="0" relativeHeight="251661312" behindDoc="1" locked="0" layoutInCell="1" allowOverlap="1" wp14:anchorId="51E3391D" wp14:editId="1512F2E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32100" cy="635635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272FA9"/>
    <w:multiLevelType w:val="hybridMultilevel"/>
    <w:tmpl w:val="AAD2C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262"/>
    <w:multiLevelType w:val="multilevel"/>
    <w:tmpl w:val="B104885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D302AFE"/>
    <w:multiLevelType w:val="hybridMultilevel"/>
    <w:tmpl w:val="2834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9E9"/>
    <w:multiLevelType w:val="hybridMultilevel"/>
    <w:tmpl w:val="CD1A01BC"/>
    <w:lvl w:ilvl="0" w:tplc="EE0496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FAD"/>
    <w:multiLevelType w:val="hybridMultilevel"/>
    <w:tmpl w:val="7F8A370E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1" w15:restartNumberingAfterBreak="0">
    <w:nsid w:val="27A6470A"/>
    <w:multiLevelType w:val="hybridMultilevel"/>
    <w:tmpl w:val="B8D2EA24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1E"/>
    <w:multiLevelType w:val="hybridMultilevel"/>
    <w:tmpl w:val="3D681C86"/>
    <w:lvl w:ilvl="0" w:tplc="AE2C6F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E4CB6"/>
    <w:multiLevelType w:val="hybridMultilevel"/>
    <w:tmpl w:val="C10EF014"/>
    <w:lvl w:ilvl="0" w:tplc="39E0CB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03E14"/>
    <w:multiLevelType w:val="multilevel"/>
    <w:tmpl w:val="9E7228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CA1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70D"/>
    <w:multiLevelType w:val="hybridMultilevel"/>
    <w:tmpl w:val="55D684A8"/>
    <w:lvl w:ilvl="0" w:tplc="29FAAD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9D046F"/>
    <w:multiLevelType w:val="hybridMultilevel"/>
    <w:tmpl w:val="BDCCDE5A"/>
    <w:lvl w:ilvl="0" w:tplc="98AA31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637F"/>
    <w:multiLevelType w:val="hybridMultilevel"/>
    <w:tmpl w:val="9814BC16"/>
    <w:lvl w:ilvl="0" w:tplc="F2E624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F5952"/>
    <w:multiLevelType w:val="hybridMultilevel"/>
    <w:tmpl w:val="9F1EDB62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5F2"/>
    <w:multiLevelType w:val="hybridMultilevel"/>
    <w:tmpl w:val="FB743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487D"/>
    <w:multiLevelType w:val="hybridMultilevel"/>
    <w:tmpl w:val="355430E6"/>
    <w:lvl w:ilvl="0" w:tplc="F2E624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D5A"/>
    <w:multiLevelType w:val="hybridMultilevel"/>
    <w:tmpl w:val="C1268816"/>
    <w:lvl w:ilvl="0" w:tplc="5E265F9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974"/>
    <w:multiLevelType w:val="hybridMultilevel"/>
    <w:tmpl w:val="7BDC1D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90E5C"/>
    <w:multiLevelType w:val="hybridMultilevel"/>
    <w:tmpl w:val="0024C072"/>
    <w:lvl w:ilvl="0" w:tplc="698EFB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0332"/>
    <w:multiLevelType w:val="hybridMultilevel"/>
    <w:tmpl w:val="8ECA55A6"/>
    <w:lvl w:ilvl="0" w:tplc="3A4E1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D46"/>
    <w:multiLevelType w:val="hybridMultilevel"/>
    <w:tmpl w:val="ECBA2E9A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2E61"/>
    <w:multiLevelType w:val="hybridMultilevel"/>
    <w:tmpl w:val="086A4778"/>
    <w:lvl w:ilvl="0" w:tplc="B9DE0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34" w15:restartNumberingAfterBreak="0">
    <w:nsid w:val="63B860C8"/>
    <w:multiLevelType w:val="hybridMultilevel"/>
    <w:tmpl w:val="5600C96E"/>
    <w:lvl w:ilvl="0" w:tplc="0E6244C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4535"/>
    <w:multiLevelType w:val="hybridMultilevel"/>
    <w:tmpl w:val="7A22CC44"/>
    <w:lvl w:ilvl="0" w:tplc="F24C0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CCE"/>
    <w:multiLevelType w:val="hybridMultilevel"/>
    <w:tmpl w:val="A0520B54"/>
    <w:lvl w:ilvl="0" w:tplc="C1126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4F98"/>
    <w:multiLevelType w:val="hybridMultilevel"/>
    <w:tmpl w:val="CDF85C9C"/>
    <w:lvl w:ilvl="0" w:tplc="5C769B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F2A6ACF"/>
    <w:multiLevelType w:val="hybridMultilevel"/>
    <w:tmpl w:val="9F54033E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12A2E"/>
    <w:multiLevelType w:val="hybridMultilevel"/>
    <w:tmpl w:val="427AD448"/>
    <w:lvl w:ilvl="0" w:tplc="C136ECA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C2F4B"/>
    <w:multiLevelType w:val="hybridMultilevel"/>
    <w:tmpl w:val="C7B6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6E47"/>
    <w:multiLevelType w:val="hybridMultilevel"/>
    <w:tmpl w:val="62B2A5F8"/>
    <w:lvl w:ilvl="0" w:tplc="B372A91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F453A9"/>
    <w:multiLevelType w:val="multilevel"/>
    <w:tmpl w:val="74F0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1289"/>
    <w:multiLevelType w:val="hybridMultilevel"/>
    <w:tmpl w:val="0546B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7"/>
  </w:num>
  <w:num w:numId="4">
    <w:abstractNumId w:val="26"/>
  </w:num>
  <w:num w:numId="5">
    <w:abstractNumId w:val="37"/>
  </w:num>
  <w:num w:numId="6">
    <w:abstractNumId w:val="1"/>
  </w:num>
  <w:num w:numId="7">
    <w:abstractNumId w:val="3"/>
  </w:num>
  <w:num w:numId="8">
    <w:abstractNumId w:val="32"/>
  </w:num>
  <w:num w:numId="9">
    <w:abstractNumId w:val="38"/>
  </w:num>
  <w:num w:numId="10">
    <w:abstractNumId w:val="14"/>
  </w:num>
  <w:num w:numId="11">
    <w:abstractNumId w:val="20"/>
  </w:num>
  <w:num w:numId="12">
    <w:abstractNumId w:val="0"/>
  </w:num>
  <w:num w:numId="13">
    <w:abstractNumId w:val="42"/>
  </w:num>
  <w:num w:numId="14">
    <w:abstractNumId w:val="15"/>
  </w:num>
  <w:num w:numId="15">
    <w:abstractNumId w:val="46"/>
  </w:num>
  <w:num w:numId="16">
    <w:abstractNumId w:val="31"/>
  </w:num>
  <w:num w:numId="17">
    <w:abstractNumId w:val="13"/>
  </w:num>
  <w:num w:numId="18">
    <w:abstractNumId w:val="21"/>
  </w:num>
  <w:num w:numId="19">
    <w:abstractNumId w:val="44"/>
  </w:num>
  <w:num w:numId="20">
    <w:abstractNumId w:val="35"/>
  </w:num>
  <w:num w:numId="21">
    <w:abstractNumId w:val="41"/>
  </w:num>
  <w:num w:numId="22">
    <w:abstractNumId w:val="9"/>
  </w:num>
  <w:num w:numId="23">
    <w:abstractNumId w:val="39"/>
  </w:num>
  <w:num w:numId="24">
    <w:abstractNumId w:val="19"/>
  </w:num>
  <w:num w:numId="25">
    <w:abstractNumId w:val="36"/>
  </w:num>
  <w:num w:numId="26">
    <w:abstractNumId w:val="47"/>
  </w:num>
  <w:num w:numId="27">
    <w:abstractNumId w:val="12"/>
  </w:num>
  <w:num w:numId="28">
    <w:abstractNumId w:val="43"/>
  </w:num>
  <w:num w:numId="29">
    <w:abstractNumId w:val="17"/>
  </w:num>
  <w:num w:numId="30">
    <w:abstractNumId w:val="4"/>
  </w:num>
  <w:num w:numId="31">
    <w:abstractNumId w:val="22"/>
  </w:num>
  <w:num w:numId="32">
    <w:abstractNumId w:val="34"/>
  </w:num>
  <w:num w:numId="33">
    <w:abstractNumId w:val="33"/>
  </w:num>
  <w:num w:numId="34">
    <w:abstractNumId w:val="8"/>
  </w:num>
  <w:num w:numId="35">
    <w:abstractNumId w:val="10"/>
  </w:num>
  <w:num w:numId="36">
    <w:abstractNumId w:val="2"/>
  </w:num>
  <w:num w:numId="37">
    <w:abstractNumId w:val="18"/>
  </w:num>
  <w:num w:numId="38">
    <w:abstractNumId w:val="6"/>
  </w:num>
  <w:num w:numId="39">
    <w:abstractNumId w:val="24"/>
  </w:num>
  <w:num w:numId="40">
    <w:abstractNumId w:val="25"/>
  </w:num>
  <w:num w:numId="41">
    <w:abstractNumId w:val="27"/>
  </w:num>
  <w:num w:numId="42">
    <w:abstractNumId w:val="2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6"/>
  </w:num>
  <w:num w:numId="46">
    <w:abstractNumId w:val="5"/>
  </w:num>
  <w:num w:numId="47">
    <w:abstractNumId w:val="28"/>
  </w:num>
  <w:num w:numId="48">
    <w:abstractNumId w:val="11"/>
  </w:num>
  <w:num w:numId="4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30B0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852"/>
    <w:rsid w:val="001412B4"/>
    <w:rsid w:val="00141905"/>
    <w:rsid w:val="00146997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A33CD"/>
    <w:rsid w:val="001A430E"/>
    <w:rsid w:val="001A4D08"/>
    <w:rsid w:val="001B1B0D"/>
    <w:rsid w:val="001B4B23"/>
    <w:rsid w:val="001C0184"/>
    <w:rsid w:val="001C2059"/>
    <w:rsid w:val="001C604C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5C71"/>
    <w:rsid w:val="00217C56"/>
    <w:rsid w:val="00224314"/>
    <w:rsid w:val="00230A44"/>
    <w:rsid w:val="00230E70"/>
    <w:rsid w:val="00234F97"/>
    <w:rsid w:val="0023622A"/>
    <w:rsid w:val="00236F18"/>
    <w:rsid w:val="002401AA"/>
    <w:rsid w:val="002418C2"/>
    <w:rsid w:val="002435CE"/>
    <w:rsid w:val="00247352"/>
    <w:rsid w:val="0025341E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2DA8"/>
    <w:rsid w:val="0028358D"/>
    <w:rsid w:val="00284079"/>
    <w:rsid w:val="002843F7"/>
    <w:rsid w:val="00286ED1"/>
    <w:rsid w:val="00296663"/>
    <w:rsid w:val="002A4079"/>
    <w:rsid w:val="002A43F4"/>
    <w:rsid w:val="002B2A17"/>
    <w:rsid w:val="002B63B2"/>
    <w:rsid w:val="002C0640"/>
    <w:rsid w:val="002C49B8"/>
    <w:rsid w:val="002C58DD"/>
    <w:rsid w:val="002D281F"/>
    <w:rsid w:val="002E71AB"/>
    <w:rsid w:val="002F3846"/>
    <w:rsid w:val="002F403D"/>
    <w:rsid w:val="002F569B"/>
    <w:rsid w:val="002F7E5C"/>
    <w:rsid w:val="003011D7"/>
    <w:rsid w:val="00302874"/>
    <w:rsid w:val="00310391"/>
    <w:rsid w:val="00310D0D"/>
    <w:rsid w:val="00311B3A"/>
    <w:rsid w:val="00320827"/>
    <w:rsid w:val="003213F5"/>
    <w:rsid w:val="00321629"/>
    <w:rsid w:val="00321C9E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424C"/>
    <w:rsid w:val="00357DEC"/>
    <w:rsid w:val="00360275"/>
    <w:rsid w:val="00364FEE"/>
    <w:rsid w:val="00373FD4"/>
    <w:rsid w:val="00376406"/>
    <w:rsid w:val="003774B4"/>
    <w:rsid w:val="00382044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66B"/>
    <w:rsid w:val="003D3D34"/>
    <w:rsid w:val="003D6D6E"/>
    <w:rsid w:val="003E157F"/>
    <w:rsid w:val="003E7F7E"/>
    <w:rsid w:val="003F6321"/>
    <w:rsid w:val="003F669F"/>
    <w:rsid w:val="004049FF"/>
    <w:rsid w:val="00415B49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E2498"/>
    <w:rsid w:val="004E4DE1"/>
    <w:rsid w:val="004E7C89"/>
    <w:rsid w:val="004F2F49"/>
    <w:rsid w:val="00503DFC"/>
    <w:rsid w:val="00510850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B3F"/>
    <w:rsid w:val="005725AC"/>
    <w:rsid w:val="00574BC1"/>
    <w:rsid w:val="0058420C"/>
    <w:rsid w:val="00590517"/>
    <w:rsid w:val="00591504"/>
    <w:rsid w:val="005925C7"/>
    <w:rsid w:val="00592AC0"/>
    <w:rsid w:val="00592B76"/>
    <w:rsid w:val="005952EB"/>
    <w:rsid w:val="005959C2"/>
    <w:rsid w:val="0059618A"/>
    <w:rsid w:val="005A061E"/>
    <w:rsid w:val="005A2003"/>
    <w:rsid w:val="005A2E5B"/>
    <w:rsid w:val="005A38DA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4089"/>
    <w:rsid w:val="0065522E"/>
    <w:rsid w:val="0065592A"/>
    <w:rsid w:val="00662EE8"/>
    <w:rsid w:val="006715DE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B6E"/>
    <w:rsid w:val="009F5FFC"/>
    <w:rsid w:val="009F63FA"/>
    <w:rsid w:val="009F6BEA"/>
    <w:rsid w:val="00A0073F"/>
    <w:rsid w:val="00A021AA"/>
    <w:rsid w:val="00A06F9B"/>
    <w:rsid w:val="00A06FAC"/>
    <w:rsid w:val="00A07DBA"/>
    <w:rsid w:val="00A1583B"/>
    <w:rsid w:val="00A16076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610E"/>
    <w:rsid w:val="00A76E4E"/>
    <w:rsid w:val="00A800C2"/>
    <w:rsid w:val="00A810DF"/>
    <w:rsid w:val="00A83412"/>
    <w:rsid w:val="00A87753"/>
    <w:rsid w:val="00A87B33"/>
    <w:rsid w:val="00A9204B"/>
    <w:rsid w:val="00A9365E"/>
    <w:rsid w:val="00A965C3"/>
    <w:rsid w:val="00A97D36"/>
    <w:rsid w:val="00AA121A"/>
    <w:rsid w:val="00AA26C5"/>
    <w:rsid w:val="00AA6D7E"/>
    <w:rsid w:val="00AB0017"/>
    <w:rsid w:val="00AB3771"/>
    <w:rsid w:val="00AB40AB"/>
    <w:rsid w:val="00AB4716"/>
    <w:rsid w:val="00AB5119"/>
    <w:rsid w:val="00AC0D7C"/>
    <w:rsid w:val="00AC1697"/>
    <w:rsid w:val="00AC2BFE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2064D"/>
    <w:rsid w:val="00B21E2B"/>
    <w:rsid w:val="00B222C1"/>
    <w:rsid w:val="00B25B52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6402"/>
    <w:rsid w:val="00B97928"/>
    <w:rsid w:val="00BA1656"/>
    <w:rsid w:val="00BB26EE"/>
    <w:rsid w:val="00BB313A"/>
    <w:rsid w:val="00BB4A24"/>
    <w:rsid w:val="00BC05CF"/>
    <w:rsid w:val="00BD2A8A"/>
    <w:rsid w:val="00BD7910"/>
    <w:rsid w:val="00BE05CC"/>
    <w:rsid w:val="00BE3499"/>
    <w:rsid w:val="00BF1084"/>
    <w:rsid w:val="00BF140C"/>
    <w:rsid w:val="00C0440A"/>
    <w:rsid w:val="00C07C8C"/>
    <w:rsid w:val="00C11600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60117"/>
    <w:rsid w:val="00C606C1"/>
    <w:rsid w:val="00C60FB4"/>
    <w:rsid w:val="00C634B3"/>
    <w:rsid w:val="00C64F6F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32E4"/>
    <w:rsid w:val="00DA5578"/>
    <w:rsid w:val="00DB072A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515AA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4471"/>
    <w:rsid w:val="00F31590"/>
    <w:rsid w:val="00F41E6E"/>
    <w:rsid w:val="00F42E7F"/>
    <w:rsid w:val="00F43E52"/>
    <w:rsid w:val="00F43E8A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603F"/>
    <w:rsid w:val="00F76FD3"/>
    <w:rsid w:val="00F8187E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E4FDFAF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2508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0793-19D5-41BA-BA93-512887C5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442</Words>
  <Characters>2803</Characters>
  <Application>Microsoft Office Word</Application>
  <DocSecurity>0</DocSecurity>
  <Lines>58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Molí Archilla, Andrea</cp:lastModifiedBy>
  <cp:revision>82</cp:revision>
  <cp:lastPrinted>2018-06-11T10:35:00Z</cp:lastPrinted>
  <dcterms:created xsi:type="dcterms:W3CDTF">2022-02-16T08:00:00Z</dcterms:created>
  <dcterms:modified xsi:type="dcterms:W3CDTF">2024-10-07T14:33:00Z</dcterms:modified>
</cp:coreProperties>
</file>